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/>
      </w:tblPr>
      <w:tblGrid>
        <w:gridCol w:w="1966"/>
        <w:gridCol w:w="1718"/>
        <w:gridCol w:w="1719"/>
        <w:gridCol w:w="1718"/>
        <w:gridCol w:w="1719"/>
      </w:tblGrid>
      <w:tr w:rsidR="00130ED9" w:rsidRPr="006050D3" w:rsidTr="00EB4CDA">
        <w:trPr>
          <w:jc w:val="center"/>
        </w:trPr>
        <w:tc>
          <w:tcPr>
            <w:tcW w:w="2024" w:type="dxa"/>
            <w:vMerge w:val="restart"/>
          </w:tcPr>
          <w:p w:rsidR="00E25576" w:rsidRDefault="00EB4CDA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35560</wp:posOffset>
                  </wp:positionV>
                  <wp:extent cx="1171575" cy="1619250"/>
                  <wp:effectExtent l="19050" t="0" r="9525" b="0"/>
                  <wp:wrapNone/>
                  <wp:docPr id="1" name="图片 1" descr="D:\个人简历\新建文件夹\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个人简历\新建文件夹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ED9" w:rsidRPr="006050D3" w:rsidRDefault="00130ED9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30ED9" w:rsidRPr="006050D3" w:rsidRDefault="00130ED9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130ED9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王宏洁</w:t>
            </w:r>
            <w:proofErr w:type="gramEnd"/>
          </w:p>
        </w:tc>
        <w:tc>
          <w:tcPr>
            <w:tcW w:w="1766" w:type="dxa"/>
            <w:vAlign w:val="center"/>
          </w:tcPr>
          <w:p w:rsidR="00130ED9" w:rsidRPr="006050D3" w:rsidRDefault="00FB57A1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767" w:type="dxa"/>
            <w:vAlign w:val="center"/>
          </w:tcPr>
          <w:p w:rsidR="00130ED9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35F50" w:rsidRPr="006050D3" w:rsidTr="00EB4CDA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735F50" w:rsidRPr="006050D3" w:rsidRDefault="00F13DE3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767" w:type="dxa"/>
            <w:vAlign w:val="center"/>
          </w:tcPr>
          <w:p w:rsidR="00735F50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</w:t>
            </w:r>
          </w:p>
        </w:tc>
        <w:tc>
          <w:tcPr>
            <w:tcW w:w="1766" w:type="dxa"/>
            <w:vAlign w:val="center"/>
          </w:tcPr>
          <w:p w:rsidR="00735F50" w:rsidRPr="006050D3" w:rsidRDefault="00F13DE3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767" w:type="dxa"/>
            <w:vAlign w:val="center"/>
          </w:tcPr>
          <w:p w:rsidR="00735F50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研究员</w:t>
            </w:r>
          </w:p>
        </w:tc>
      </w:tr>
      <w:tr w:rsidR="00130ED9" w:rsidRPr="006050D3" w:rsidTr="00EB4CDA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30ED9" w:rsidRPr="006050D3" w:rsidRDefault="00F13DE3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767" w:type="dxa"/>
            <w:vAlign w:val="center"/>
          </w:tcPr>
          <w:p w:rsidR="00130ED9" w:rsidRPr="00EB4CDA" w:rsidRDefault="00B002A2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硕士生导师</w:t>
            </w:r>
          </w:p>
        </w:tc>
        <w:tc>
          <w:tcPr>
            <w:tcW w:w="1766" w:type="dxa"/>
            <w:vAlign w:val="center"/>
          </w:tcPr>
          <w:p w:rsidR="00130ED9" w:rsidRPr="006050D3" w:rsidRDefault="008D2385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1767" w:type="dxa"/>
            <w:vAlign w:val="center"/>
          </w:tcPr>
          <w:p w:rsidR="00130ED9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中药质量标准研究中心</w:t>
            </w:r>
          </w:p>
        </w:tc>
      </w:tr>
      <w:tr w:rsidR="00130ED9" w:rsidRPr="006050D3" w:rsidTr="00EB4CDA">
        <w:trPr>
          <w:trHeight w:val="876"/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130ED9" w:rsidRPr="006050D3" w:rsidRDefault="00C83228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767" w:type="dxa"/>
            <w:vAlign w:val="center"/>
          </w:tcPr>
          <w:p w:rsidR="00130ED9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中药系统质量控制</w:t>
            </w:r>
          </w:p>
        </w:tc>
        <w:tc>
          <w:tcPr>
            <w:tcW w:w="1766" w:type="dxa"/>
            <w:vAlign w:val="center"/>
          </w:tcPr>
          <w:p w:rsidR="00130ED9" w:rsidRPr="006050D3" w:rsidRDefault="00EE5B21" w:rsidP="00EB4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1767" w:type="dxa"/>
            <w:vAlign w:val="center"/>
          </w:tcPr>
          <w:p w:rsidR="00130ED9" w:rsidRPr="00EB4CDA" w:rsidRDefault="00467F85" w:rsidP="00EB4C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DA"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 w:rsidRPr="00EB4CDA">
              <w:rPr>
                <w:rFonts w:asciiTheme="majorEastAsia" w:eastAsiaTheme="majorEastAsia" w:hAnsiTheme="majorEastAsia" w:hint="eastAsia"/>
                <w:sz w:val="24"/>
                <w:szCs w:val="24"/>
              </w:rPr>
              <w:t>jwang</w:t>
            </w:r>
            <w:r w:rsidRPr="00EB4CDA">
              <w:rPr>
                <w:rFonts w:asciiTheme="majorEastAsia" w:eastAsiaTheme="majorEastAsia" w:hAnsiTheme="majorEastAsia"/>
                <w:sz w:val="24"/>
                <w:szCs w:val="24"/>
              </w:rPr>
              <w:t>@icmm.ac.cn</w:t>
            </w:r>
          </w:p>
        </w:tc>
      </w:tr>
      <w:tr w:rsidR="00D92ADD" w:rsidRPr="006050D3" w:rsidTr="00EB4CDA">
        <w:trPr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066" w:type="dxa"/>
            <w:gridSpan w:val="4"/>
          </w:tcPr>
          <w:p w:rsidR="00CF2FB6" w:rsidRPr="003554A6" w:rsidRDefault="00CF2FB6" w:rsidP="00EB4CDA">
            <w:pPr>
              <w:spacing w:beforeLines="5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自工作以来一直从事中药化学有效成分的提取、分离、鉴定、以及中药质量研究工作，近1</w:t>
            </w:r>
            <w:r w:rsidRPr="003554A6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年以来，先后发表学术论文</w:t>
            </w:r>
            <w:r w:rsidRPr="003554A6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余篇，作为副主编和编委，出版专著7部。</w:t>
            </w:r>
            <w:r w:rsidR="005E3FB4" w:rsidRPr="003554A6">
              <w:rPr>
                <w:rFonts w:asciiTheme="minorEastAsia" w:hAnsiTheme="minorEastAsia" w:hint="eastAsia"/>
                <w:sz w:val="24"/>
                <w:szCs w:val="24"/>
              </w:rPr>
              <w:t>临床批件4个。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获得新药证书</w:t>
            </w:r>
            <w:r w:rsidR="005E3FB4" w:rsidRPr="003554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项。申报专利3项。作为参加者获得院级奖2项，一等、二等奖各1项，</w:t>
            </w:r>
            <w:r w:rsidR="005E3FB4" w:rsidRPr="003554A6">
              <w:rPr>
                <w:rFonts w:asciiTheme="minorEastAsia" w:hAnsiTheme="minorEastAsia" w:hint="eastAsia"/>
                <w:sz w:val="24"/>
                <w:szCs w:val="24"/>
              </w:rPr>
              <w:t>获得北京市科技成果三等奖 2项，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获中华中医药学会科学技术二等奖1项。</w:t>
            </w:r>
          </w:p>
          <w:p w:rsidR="00E01812" w:rsidRPr="003554A6" w:rsidRDefault="00E01812" w:rsidP="00EB4CDA">
            <w:pPr>
              <w:spacing w:line="360" w:lineRule="auto"/>
              <w:ind w:firstLine="200"/>
              <w:rPr>
                <w:rFonts w:asciiTheme="minorEastAsia" w:hAnsiTheme="minorEastAsia"/>
                <w:sz w:val="24"/>
                <w:szCs w:val="24"/>
              </w:rPr>
            </w:pP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作为项目负责人，在国家支撑计划“黄连解毒汤功效关联性评价研究”课题的研究中，主要针对黄连解毒汤中的化学成分进行了系统的定性、定量分析，并对其中主要成分进行了有关大鼠体内代谢动力学研究，先后就黄连解毒汤中的环烯醚萜苷类成分、生物碱类成分、黄酮类成分等有效组分与生物活性间的相关性，进行了系统的评价，特别是针对黄连解毒汤清热解毒，治疗实热火毒证，清上、中、下三焦之火的特点，申报了</w:t>
            </w:r>
            <w:proofErr w:type="gramStart"/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证候类新药</w:t>
            </w:r>
            <w:proofErr w:type="gramEnd"/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，并于2</w:t>
            </w:r>
            <w:r w:rsidRPr="003554A6">
              <w:rPr>
                <w:rFonts w:asciiTheme="minorEastAsia" w:hAnsiTheme="minorEastAsia"/>
                <w:sz w:val="24"/>
                <w:szCs w:val="24"/>
              </w:rPr>
              <w:t>016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年1</w:t>
            </w:r>
            <w:r w:rsidRPr="003554A6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月获得临床前研究批件，目前正在进行临床研究。</w:t>
            </w:r>
          </w:p>
          <w:p w:rsidR="00452FA4" w:rsidRPr="003554A6" w:rsidRDefault="00E01812" w:rsidP="00EB4CDA">
            <w:pPr>
              <w:spacing w:line="360" w:lineRule="auto"/>
              <w:ind w:firstLine="200"/>
              <w:rPr>
                <w:rFonts w:asciiTheme="minorEastAsia" w:hAnsiTheme="minorEastAsia"/>
                <w:sz w:val="24"/>
                <w:szCs w:val="24"/>
              </w:rPr>
            </w:pP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另外还承担了</w:t>
            </w:r>
            <w:r w:rsidR="00CF2FB6" w:rsidRPr="003554A6">
              <w:rPr>
                <w:rFonts w:asciiTheme="minorEastAsia" w:hAnsiTheme="minorEastAsia" w:hint="eastAsia"/>
                <w:sz w:val="24"/>
                <w:szCs w:val="24"/>
              </w:rPr>
              <w:t>国家科技部中国药典饮片标准2项，北京市中药新药创新基金1项，国家科技部基础性工作标准物质研制项目1项，院自选课题1项。参与其他研究课题多项，如国家“973”项目，国家自然基金项目及国际合作课题，如与奥地利的格拉茨大学、东京药科大学等合作项目。</w:t>
            </w:r>
          </w:p>
          <w:p w:rsidR="00452FA4" w:rsidRDefault="005E3FB4" w:rsidP="00EB4CDA">
            <w:pPr>
              <w:spacing w:line="360" w:lineRule="auto"/>
              <w:ind w:firstLine="200"/>
              <w:rPr>
                <w:rFonts w:asciiTheme="minorEastAsia" w:hAnsiTheme="minorEastAsia"/>
                <w:sz w:val="24"/>
                <w:szCs w:val="24"/>
              </w:rPr>
            </w:pP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作为项目签约人，与企业签署横向课题2项，项目总金额5</w:t>
            </w:r>
            <w:r w:rsidR="00DF4855" w:rsidRPr="003554A6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DF4855" w:rsidRPr="003554A6">
              <w:rPr>
                <w:rFonts w:asciiTheme="minorEastAsia" w:hAnsiTheme="minorEastAsia" w:hint="eastAsia"/>
                <w:sz w:val="24"/>
                <w:szCs w:val="24"/>
              </w:rPr>
              <w:t>余</w:t>
            </w:r>
            <w:r w:rsidRPr="003554A6">
              <w:rPr>
                <w:rFonts w:asciiTheme="minorEastAsia" w:hAnsiTheme="minorEastAsia" w:hint="eastAsia"/>
                <w:sz w:val="24"/>
                <w:szCs w:val="24"/>
              </w:rPr>
              <w:t>万元。协助培养硕士研究生2人。</w:t>
            </w:r>
          </w:p>
          <w:p w:rsidR="003554A6" w:rsidRPr="005E3FB4" w:rsidRDefault="003554A6" w:rsidP="003554A6">
            <w:pPr>
              <w:spacing w:line="276" w:lineRule="auto"/>
              <w:ind w:firstLine="480"/>
              <w:rPr>
                <w:rFonts w:asciiTheme="minorEastAsia" w:hAnsiTheme="minorEastAsia"/>
                <w:szCs w:val="21"/>
              </w:rPr>
            </w:pPr>
          </w:p>
        </w:tc>
      </w:tr>
    </w:tbl>
    <w:p w:rsidR="004B520C" w:rsidRPr="003554A6" w:rsidRDefault="004B520C" w:rsidP="00EB4CDA">
      <w:pPr>
        <w:spacing w:line="14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4B520C" w:rsidRPr="003554A6" w:rsidSect="00E2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DD" w:rsidRDefault="009047DD" w:rsidP="00DC687E">
      <w:r>
        <w:separator/>
      </w:r>
    </w:p>
  </w:endnote>
  <w:endnote w:type="continuationSeparator" w:id="0">
    <w:p w:rsidR="009047DD" w:rsidRDefault="009047DD" w:rsidP="00DC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DD" w:rsidRDefault="009047DD" w:rsidP="00DC687E">
      <w:r>
        <w:separator/>
      </w:r>
    </w:p>
  </w:footnote>
  <w:footnote w:type="continuationSeparator" w:id="0">
    <w:p w:rsidR="009047DD" w:rsidRDefault="009047DD" w:rsidP="00DC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E75"/>
    <w:rsid w:val="00025F29"/>
    <w:rsid w:val="00095DAF"/>
    <w:rsid w:val="00120500"/>
    <w:rsid w:val="00130ED9"/>
    <w:rsid w:val="001568B7"/>
    <w:rsid w:val="0018496D"/>
    <w:rsid w:val="001F2CEA"/>
    <w:rsid w:val="00211E75"/>
    <w:rsid w:val="002641F3"/>
    <w:rsid w:val="002D1021"/>
    <w:rsid w:val="00340186"/>
    <w:rsid w:val="003554A6"/>
    <w:rsid w:val="003D30B0"/>
    <w:rsid w:val="0044647D"/>
    <w:rsid w:val="00452FA4"/>
    <w:rsid w:val="00467F85"/>
    <w:rsid w:val="004A04E0"/>
    <w:rsid w:val="004B520C"/>
    <w:rsid w:val="005007F2"/>
    <w:rsid w:val="00524644"/>
    <w:rsid w:val="00531A00"/>
    <w:rsid w:val="0054104C"/>
    <w:rsid w:val="00580B6A"/>
    <w:rsid w:val="005B2037"/>
    <w:rsid w:val="005E3FB4"/>
    <w:rsid w:val="00604A9B"/>
    <w:rsid w:val="006050D3"/>
    <w:rsid w:val="006265B2"/>
    <w:rsid w:val="006269CF"/>
    <w:rsid w:val="00640848"/>
    <w:rsid w:val="00656092"/>
    <w:rsid w:val="006579BF"/>
    <w:rsid w:val="006A6188"/>
    <w:rsid w:val="006D0FB5"/>
    <w:rsid w:val="00735F50"/>
    <w:rsid w:val="00773C96"/>
    <w:rsid w:val="00786CC8"/>
    <w:rsid w:val="008272F6"/>
    <w:rsid w:val="008D2385"/>
    <w:rsid w:val="009047DD"/>
    <w:rsid w:val="00956636"/>
    <w:rsid w:val="00977E0A"/>
    <w:rsid w:val="00A21018"/>
    <w:rsid w:val="00A30C2D"/>
    <w:rsid w:val="00AB1D4A"/>
    <w:rsid w:val="00AD3F95"/>
    <w:rsid w:val="00AF3D4D"/>
    <w:rsid w:val="00AF7005"/>
    <w:rsid w:val="00B002A2"/>
    <w:rsid w:val="00B878F3"/>
    <w:rsid w:val="00BC2CF4"/>
    <w:rsid w:val="00BC3A7A"/>
    <w:rsid w:val="00BE3697"/>
    <w:rsid w:val="00BF38F1"/>
    <w:rsid w:val="00C83228"/>
    <w:rsid w:val="00C92BC7"/>
    <w:rsid w:val="00CF2FB6"/>
    <w:rsid w:val="00D1295E"/>
    <w:rsid w:val="00D75D29"/>
    <w:rsid w:val="00D92ADD"/>
    <w:rsid w:val="00DA7B0D"/>
    <w:rsid w:val="00DB2FF9"/>
    <w:rsid w:val="00DC687E"/>
    <w:rsid w:val="00DF4855"/>
    <w:rsid w:val="00E01812"/>
    <w:rsid w:val="00E2354B"/>
    <w:rsid w:val="00E25576"/>
    <w:rsid w:val="00EB4CDA"/>
    <w:rsid w:val="00ED54BD"/>
    <w:rsid w:val="00EE5B21"/>
    <w:rsid w:val="00EF4739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401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0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15</cp:revision>
  <dcterms:created xsi:type="dcterms:W3CDTF">2018-06-07T06:13:00Z</dcterms:created>
  <dcterms:modified xsi:type="dcterms:W3CDTF">2018-11-14T12:05:00Z</dcterms:modified>
</cp:coreProperties>
</file>